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9F6" w:rsidRDefault="00446FCF" w:rsidP="00446FCF">
      <w:pPr>
        <w:jc w:val="center"/>
        <w:rPr>
          <w:b/>
        </w:rPr>
      </w:pPr>
      <w:r>
        <w:rPr>
          <w:b/>
        </w:rPr>
        <w:t>Complaint</w:t>
      </w:r>
    </w:p>
    <w:p w:rsidR="001C08AB" w:rsidRDefault="001C08AB" w:rsidP="001C08AB">
      <w:pPr>
        <w:pStyle w:val="ListParagraph"/>
      </w:pPr>
    </w:p>
    <w:p w:rsidR="003C4F16" w:rsidRPr="007538A9" w:rsidRDefault="00B177EF" w:rsidP="00C51D5C">
      <w:pPr>
        <w:pStyle w:val="ListParagraph"/>
        <w:ind w:left="0"/>
        <w:jc w:val="both"/>
      </w:pPr>
      <w:r>
        <w:t>Field</w:t>
      </w:r>
      <w:r w:rsidR="00671F45">
        <w:t xml:space="preserve"> </w:t>
      </w:r>
      <w:r w:rsidR="000066E9">
        <w:t xml:space="preserve">is </w:t>
      </w:r>
      <w:r w:rsidR="00B44256">
        <w:t xml:space="preserve">director of certain companies, </w:t>
      </w:r>
      <w:r w:rsidR="00A85927">
        <w:t>registered</w:t>
      </w:r>
      <w:r w:rsidR="00B44256">
        <w:t xml:space="preserve"> in Australia, Singapore </w:t>
      </w:r>
      <w:r w:rsidR="000066E9">
        <w:t>&amp;</w:t>
      </w:r>
      <w:r w:rsidR="00B44256">
        <w:t xml:space="preserve"> UK.</w:t>
      </w:r>
      <w:r w:rsidR="008D1582">
        <w:t xml:space="preserve"> </w:t>
      </w:r>
      <w:r w:rsidR="00905307">
        <w:t>H</w:t>
      </w:r>
      <w:r w:rsidR="00460650">
        <w:t xml:space="preserve">e </w:t>
      </w:r>
      <w:r w:rsidR="008D1E28">
        <w:t xml:space="preserve">has raised several million dollars </w:t>
      </w:r>
      <w:r w:rsidR="00A85927">
        <w:t xml:space="preserve">from </w:t>
      </w:r>
      <w:proofErr w:type="spellStart"/>
      <w:r w:rsidR="00A85927">
        <w:t>app</w:t>
      </w:r>
      <w:r w:rsidR="00643DDD">
        <w:t>x</w:t>
      </w:r>
      <w:proofErr w:type="spellEnd"/>
      <w:r w:rsidR="00643DDD">
        <w:t xml:space="preserve"> 90 investors to whom shares have never been issued</w:t>
      </w:r>
      <w:r w:rsidR="00460650">
        <w:t>.</w:t>
      </w:r>
      <w:r w:rsidR="00B84117">
        <w:t xml:space="preserve"> </w:t>
      </w:r>
      <w:r w:rsidR="007A074F">
        <w:t xml:space="preserve">In 2012, </w:t>
      </w:r>
      <w:r w:rsidR="00A1573F">
        <w:t>on behalf of two trusts</w:t>
      </w:r>
      <w:r w:rsidR="000F5E08" w:rsidRPr="007538A9">
        <w:t>,</w:t>
      </w:r>
      <w:r w:rsidR="00C71928">
        <w:t xml:space="preserve"> I</w:t>
      </w:r>
      <w:r w:rsidR="000F5E08" w:rsidRPr="007538A9">
        <w:t xml:space="preserve"> invested </w:t>
      </w:r>
      <w:r w:rsidR="0005610A" w:rsidRPr="007538A9">
        <w:t xml:space="preserve">$75,000 in M2Cash Pte Ltd and </w:t>
      </w:r>
      <w:r w:rsidR="000F5E08" w:rsidRPr="007538A9">
        <w:t>$50,000 in V2Pay Pte Ltd.</w:t>
      </w:r>
      <w:r w:rsidR="0042592C" w:rsidRPr="007538A9">
        <w:t xml:space="preserve"> Jeffrey Lee, director of </w:t>
      </w:r>
      <w:r w:rsidR="00DA3977" w:rsidRPr="007538A9">
        <w:t>both companies</w:t>
      </w:r>
      <w:r w:rsidR="0042592C" w:rsidRPr="007538A9">
        <w:t>, subsequently informed me that</w:t>
      </w:r>
      <w:r w:rsidR="00C51D5C">
        <w:t xml:space="preserve"> </w:t>
      </w:r>
      <w:r w:rsidR="0042592C" w:rsidRPr="007538A9">
        <w:t xml:space="preserve">neither </w:t>
      </w:r>
      <w:r w:rsidR="001D5F8D">
        <w:t>board</w:t>
      </w:r>
      <w:r w:rsidR="0042592C" w:rsidRPr="007538A9">
        <w:t xml:space="preserve"> had</w:t>
      </w:r>
      <w:r w:rsidR="00C57DC8">
        <w:t xml:space="preserve"> resolved</w:t>
      </w:r>
      <w:r w:rsidR="006747C1">
        <w:t xml:space="preserve"> t</w:t>
      </w:r>
      <w:r w:rsidR="0042592C" w:rsidRPr="007538A9">
        <w:t>o issue share</w:t>
      </w:r>
      <w:r w:rsidR="002345C3" w:rsidRPr="007538A9">
        <w:t>s</w:t>
      </w:r>
      <w:r w:rsidR="0042592C" w:rsidRPr="007538A9">
        <w:t>.</w:t>
      </w:r>
    </w:p>
    <w:p w:rsidR="00135F4A" w:rsidRPr="007538A9" w:rsidRDefault="00135F4A" w:rsidP="00135F4A">
      <w:pPr>
        <w:pStyle w:val="ListParagraph"/>
        <w:ind w:left="0"/>
        <w:jc w:val="both"/>
      </w:pPr>
    </w:p>
    <w:p w:rsidR="0042592C" w:rsidRPr="007538A9" w:rsidRDefault="008E06BE" w:rsidP="00135F4A">
      <w:pPr>
        <w:pStyle w:val="ListParagraph"/>
        <w:ind w:left="0"/>
        <w:jc w:val="both"/>
      </w:pPr>
      <w:r>
        <w:t>I</w:t>
      </w:r>
      <w:r w:rsidR="00354D28" w:rsidRPr="007538A9">
        <w:t>n early January 2013</w:t>
      </w:r>
      <w:r w:rsidR="0042592C" w:rsidRPr="007538A9">
        <w:t xml:space="preserve">, I received share certificates </w:t>
      </w:r>
      <w:r w:rsidR="00135F4A" w:rsidRPr="007538A9">
        <w:t xml:space="preserve">from Field </w:t>
      </w:r>
      <w:r w:rsidR="0042592C" w:rsidRPr="007538A9">
        <w:t>purporting to evidence the issue of shares in V2Pay Pte Ltd.</w:t>
      </w:r>
      <w:r w:rsidR="00354D28" w:rsidRPr="007538A9">
        <w:t xml:space="preserve"> </w:t>
      </w:r>
      <w:r w:rsidR="007370C5">
        <w:t>N</w:t>
      </w:r>
      <w:r w:rsidR="00106AF2" w:rsidRPr="007538A9">
        <w:t xml:space="preserve">umerous investors similarly received share certificates at the same time. </w:t>
      </w:r>
      <w:r w:rsidR="00354D28" w:rsidRPr="007538A9">
        <w:t>Lee informed me that the share certificates were not authorised by</w:t>
      </w:r>
      <w:r w:rsidR="002345C3" w:rsidRPr="007538A9">
        <w:t xml:space="preserve"> th</w:t>
      </w:r>
      <w:r w:rsidR="00135F4A" w:rsidRPr="007538A9">
        <w:t>e</w:t>
      </w:r>
      <w:r w:rsidR="002345C3" w:rsidRPr="007538A9">
        <w:t xml:space="preserve"> company and </w:t>
      </w:r>
      <w:r w:rsidR="00FE0882">
        <w:t>were</w:t>
      </w:r>
      <w:r w:rsidR="002345C3" w:rsidRPr="007538A9">
        <w:t xml:space="preserve"> fraudulently issued. Lee has </w:t>
      </w:r>
      <w:r w:rsidR="00135F4A" w:rsidRPr="007538A9">
        <w:t>since</w:t>
      </w:r>
      <w:r w:rsidR="00A17AEF" w:rsidRPr="007538A9">
        <w:t xml:space="preserve"> </w:t>
      </w:r>
      <w:r w:rsidR="002345C3" w:rsidRPr="007538A9">
        <w:t>made reports to Singapore police</w:t>
      </w:r>
      <w:r w:rsidR="00012FAE" w:rsidRPr="007538A9">
        <w:t xml:space="preserve"> </w:t>
      </w:r>
      <w:r w:rsidR="007370C5">
        <w:t>alleging</w:t>
      </w:r>
      <w:r w:rsidR="00012FAE" w:rsidRPr="007538A9">
        <w:t xml:space="preserve"> </w:t>
      </w:r>
      <w:r w:rsidR="00A17AEF" w:rsidRPr="007538A9">
        <w:t>F</w:t>
      </w:r>
      <w:r w:rsidR="00012FAE" w:rsidRPr="007538A9">
        <w:t>ield</w:t>
      </w:r>
      <w:r w:rsidR="007370C5">
        <w:t>’s</w:t>
      </w:r>
      <w:r w:rsidR="00012FAE" w:rsidRPr="007538A9">
        <w:t xml:space="preserve"> misappropriat</w:t>
      </w:r>
      <w:r w:rsidR="00FE0882">
        <w:t>i</w:t>
      </w:r>
      <w:r w:rsidR="00CD045B">
        <w:t>on of</w:t>
      </w:r>
      <w:r w:rsidR="00012FAE" w:rsidRPr="007538A9">
        <w:t xml:space="preserve"> funds.</w:t>
      </w:r>
      <w:r w:rsidR="009A4363" w:rsidRPr="007538A9">
        <w:t xml:space="preserve"> </w:t>
      </w:r>
      <w:r w:rsidR="006B6099">
        <w:t>T</w:t>
      </w:r>
      <w:r w:rsidR="00C74BEE" w:rsidRPr="007538A9">
        <w:t xml:space="preserve">he companies’ accountants </w:t>
      </w:r>
      <w:r w:rsidR="00CD045B">
        <w:t>are</w:t>
      </w:r>
      <w:r w:rsidR="00C74BEE" w:rsidRPr="007538A9">
        <w:t xml:space="preserve"> unable to reconcile financial records because there are numerous unexplained transactions. Field had sole access to the </w:t>
      </w:r>
      <w:r w:rsidR="00CD045B">
        <w:t xml:space="preserve">companies’ </w:t>
      </w:r>
      <w:r w:rsidR="00C74BEE" w:rsidRPr="007538A9">
        <w:t>bank accounts.</w:t>
      </w:r>
    </w:p>
    <w:p w:rsidR="00A17AEF" w:rsidRPr="007538A9" w:rsidRDefault="00A17AEF" w:rsidP="00135F4A">
      <w:pPr>
        <w:pStyle w:val="ListParagraph"/>
        <w:ind w:left="0"/>
        <w:jc w:val="both"/>
      </w:pPr>
    </w:p>
    <w:p w:rsidR="00344D90" w:rsidRPr="007538A9" w:rsidRDefault="00CD045B" w:rsidP="00A17AEF">
      <w:pPr>
        <w:pStyle w:val="ListParagraph"/>
        <w:ind w:left="0"/>
        <w:jc w:val="both"/>
      </w:pPr>
      <w:r>
        <w:t>B</w:t>
      </w:r>
      <w:r w:rsidR="00344D90" w:rsidRPr="007538A9">
        <w:t xml:space="preserve">ank statements </w:t>
      </w:r>
      <w:r>
        <w:t>reveal widespread</w:t>
      </w:r>
      <w:r w:rsidR="00460650" w:rsidRPr="007538A9">
        <w:t xml:space="preserve"> misapp</w:t>
      </w:r>
      <w:r w:rsidR="00012FAE" w:rsidRPr="007538A9">
        <w:t>li</w:t>
      </w:r>
      <w:r>
        <w:t>cation of monies</w:t>
      </w:r>
      <w:r w:rsidR="00460650" w:rsidRPr="007538A9">
        <w:t xml:space="preserve"> for Field’s personal use</w:t>
      </w:r>
      <w:r w:rsidR="00012FAE" w:rsidRPr="007538A9">
        <w:t>,</w:t>
      </w:r>
      <w:r w:rsidR="00C74BEE" w:rsidRPr="007538A9">
        <w:t xml:space="preserve"> including</w:t>
      </w:r>
      <w:r w:rsidR="00344D90" w:rsidRPr="007538A9">
        <w:t>:-</w:t>
      </w:r>
    </w:p>
    <w:p w:rsidR="00344D90" w:rsidRPr="007538A9" w:rsidRDefault="00344D90" w:rsidP="00A17AEF">
      <w:pPr>
        <w:pStyle w:val="ListParagraph"/>
        <w:numPr>
          <w:ilvl w:val="0"/>
          <w:numId w:val="10"/>
        </w:numPr>
        <w:ind w:left="567" w:hanging="567"/>
        <w:jc w:val="both"/>
      </w:pPr>
      <w:r w:rsidRPr="007538A9">
        <w:t>services of prostitutes;</w:t>
      </w:r>
    </w:p>
    <w:p w:rsidR="00344D90" w:rsidRPr="007538A9" w:rsidRDefault="00344D90" w:rsidP="00A17AEF">
      <w:pPr>
        <w:pStyle w:val="ListParagraph"/>
        <w:numPr>
          <w:ilvl w:val="0"/>
          <w:numId w:val="10"/>
        </w:numPr>
        <w:ind w:left="567" w:hanging="567"/>
        <w:jc w:val="both"/>
      </w:pPr>
      <w:r w:rsidRPr="007538A9">
        <w:t>ATM withdrawals at casinos and clubs;</w:t>
      </w:r>
    </w:p>
    <w:p w:rsidR="00344D90" w:rsidRPr="007538A9" w:rsidRDefault="00344D90" w:rsidP="00A17AEF">
      <w:pPr>
        <w:pStyle w:val="ListParagraph"/>
        <w:numPr>
          <w:ilvl w:val="0"/>
          <w:numId w:val="10"/>
        </w:numPr>
        <w:ind w:left="567" w:hanging="567"/>
        <w:jc w:val="both"/>
      </w:pPr>
      <w:r w:rsidRPr="007538A9">
        <w:t>transactions at restaurants and bars;</w:t>
      </w:r>
    </w:p>
    <w:p w:rsidR="00344D90" w:rsidRPr="007538A9" w:rsidRDefault="00344D90" w:rsidP="00A17AEF">
      <w:pPr>
        <w:pStyle w:val="ListParagraph"/>
        <w:numPr>
          <w:ilvl w:val="0"/>
          <w:numId w:val="10"/>
        </w:numPr>
        <w:ind w:left="567" w:hanging="567"/>
        <w:jc w:val="both"/>
      </w:pPr>
      <w:r w:rsidRPr="007538A9">
        <w:t>rent for premium residential accommodation;</w:t>
      </w:r>
    </w:p>
    <w:p w:rsidR="00344D90" w:rsidRPr="007538A9" w:rsidRDefault="00344D90" w:rsidP="00A17AEF">
      <w:pPr>
        <w:pStyle w:val="ListParagraph"/>
        <w:numPr>
          <w:ilvl w:val="0"/>
          <w:numId w:val="10"/>
        </w:numPr>
        <w:ind w:left="567" w:hanging="567"/>
        <w:jc w:val="both"/>
      </w:pPr>
      <w:r w:rsidRPr="007538A9">
        <w:t>transfers to family members and other recipients unrelated to the companies;</w:t>
      </w:r>
    </w:p>
    <w:p w:rsidR="00460650" w:rsidRPr="007538A9" w:rsidRDefault="00344D90" w:rsidP="00A17AEF">
      <w:pPr>
        <w:pStyle w:val="ListParagraph"/>
        <w:numPr>
          <w:ilvl w:val="0"/>
          <w:numId w:val="10"/>
        </w:numPr>
        <w:ind w:left="567" w:hanging="567"/>
        <w:jc w:val="both"/>
      </w:pPr>
      <w:proofErr w:type="gramStart"/>
      <w:r w:rsidRPr="007538A9">
        <w:t>transfers</w:t>
      </w:r>
      <w:proofErr w:type="gramEnd"/>
      <w:r w:rsidRPr="007538A9">
        <w:t xml:space="preserve"> to other accounts at the same branch, suspected</w:t>
      </w:r>
      <w:r w:rsidR="004243FF" w:rsidRPr="007538A9">
        <w:t xml:space="preserve"> of being </w:t>
      </w:r>
      <w:r w:rsidRPr="007538A9">
        <w:t>accounts controlled by Field</w:t>
      </w:r>
      <w:r w:rsidR="00A17AEF" w:rsidRPr="007538A9">
        <w:t xml:space="preserve"> but unrelated to any of the </w:t>
      </w:r>
      <w:r w:rsidRPr="007538A9">
        <w:t>M2Cash/V2Pay companies.</w:t>
      </w:r>
    </w:p>
    <w:p w:rsidR="008714F3" w:rsidRPr="007538A9" w:rsidRDefault="008714F3" w:rsidP="008714F3">
      <w:pPr>
        <w:pStyle w:val="ListParagraph"/>
        <w:ind w:left="567"/>
        <w:jc w:val="both"/>
      </w:pPr>
    </w:p>
    <w:p w:rsidR="00067726" w:rsidRPr="007538A9" w:rsidRDefault="00060B08" w:rsidP="004E5F71">
      <w:pPr>
        <w:pStyle w:val="ListParagraph"/>
        <w:ind w:left="0"/>
        <w:jc w:val="both"/>
      </w:pPr>
      <w:r>
        <w:t>Despite demand</w:t>
      </w:r>
      <w:r w:rsidR="00382742">
        <w:t>, I</w:t>
      </w:r>
      <w:r w:rsidR="00890DF7">
        <w:t xml:space="preserve"> </w:t>
      </w:r>
      <w:r>
        <w:t>have not received</w:t>
      </w:r>
      <w:r w:rsidR="00D072EB" w:rsidRPr="007538A9">
        <w:t xml:space="preserve"> a refund of </w:t>
      </w:r>
      <w:r w:rsidR="00456581">
        <w:t>my</w:t>
      </w:r>
      <w:r w:rsidR="00D072EB" w:rsidRPr="007538A9">
        <w:t xml:space="preserve"> subscription amounts.</w:t>
      </w:r>
      <w:r w:rsidR="00C51D5C">
        <w:t xml:space="preserve"> </w:t>
      </w:r>
      <w:r w:rsidR="00031773" w:rsidRPr="007538A9">
        <w:t>Field continu</w:t>
      </w:r>
      <w:r w:rsidR="001579B1">
        <w:t>es</w:t>
      </w:r>
      <w:r w:rsidR="00031773" w:rsidRPr="007538A9">
        <w:t xml:space="preserve"> to attempt to source funds </w:t>
      </w:r>
      <w:r w:rsidR="00A006E5">
        <w:t xml:space="preserve">through </w:t>
      </w:r>
      <w:r w:rsidR="00031773" w:rsidRPr="007538A9">
        <w:t>the M2Cash/V2Pay companies, despite there being no prospect of financial viability</w:t>
      </w:r>
      <w:r w:rsidR="00A60DB5">
        <w:t>. N</w:t>
      </w:r>
      <w:r w:rsidR="00031773" w:rsidRPr="007538A9">
        <w:t>o product</w:t>
      </w:r>
      <w:r w:rsidR="00A006E5">
        <w:t xml:space="preserve">s </w:t>
      </w:r>
      <w:r w:rsidR="00A60DB5">
        <w:t xml:space="preserve">or services </w:t>
      </w:r>
      <w:r w:rsidR="00031773" w:rsidRPr="007538A9">
        <w:t>hav</w:t>
      </w:r>
      <w:r w:rsidR="00A60DB5">
        <w:t>e</w:t>
      </w:r>
      <w:r w:rsidR="00031773" w:rsidRPr="007538A9">
        <w:t xml:space="preserve"> been developed. </w:t>
      </w:r>
      <w:r w:rsidR="00D57BE0">
        <w:t>The prospectus</w:t>
      </w:r>
      <w:r w:rsidR="00B74983" w:rsidRPr="007538A9">
        <w:t xml:space="preserve"> that Field </w:t>
      </w:r>
      <w:r w:rsidR="00D57BE0">
        <w:t>uses</w:t>
      </w:r>
      <w:r w:rsidR="00B74983" w:rsidRPr="007538A9">
        <w:t xml:space="preserve"> for capital raising </w:t>
      </w:r>
      <w:r w:rsidR="00D57BE0">
        <w:t>misrepresents</w:t>
      </w:r>
      <w:r w:rsidR="00B74983" w:rsidRPr="007538A9">
        <w:t xml:space="preserve"> that a software developer ha</w:t>
      </w:r>
      <w:r w:rsidR="00145C86" w:rsidRPr="007538A9">
        <w:t>s</w:t>
      </w:r>
      <w:r w:rsidR="00B74983" w:rsidRPr="007538A9">
        <w:t xml:space="preserve"> developed 85% of</w:t>
      </w:r>
      <w:r w:rsidR="00CC68BA" w:rsidRPr="007538A9">
        <w:t xml:space="preserve"> </w:t>
      </w:r>
      <w:r w:rsidR="00B74983" w:rsidRPr="007538A9">
        <w:t>M2Cash/V2Pay</w:t>
      </w:r>
      <w:r w:rsidR="00CC68BA" w:rsidRPr="007538A9">
        <w:t>’</w:t>
      </w:r>
      <w:r w:rsidR="00B74983" w:rsidRPr="007538A9">
        <w:t>s</w:t>
      </w:r>
      <w:r w:rsidR="00CC68BA" w:rsidRPr="007538A9">
        <w:t xml:space="preserve"> products and that the</w:t>
      </w:r>
      <w:r w:rsidR="00145C86" w:rsidRPr="007538A9">
        <w:t xml:space="preserve"> developer</w:t>
      </w:r>
      <w:r w:rsidR="00CC68BA" w:rsidRPr="007538A9">
        <w:t xml:space="preserve"> ha</w:t>
      </w:r>
      <w:r w:rsidR="00145C86" w:rsidRPr="007538A9">
        <w:t>s</w:t>
      </w:r>
      <w:r w:rsidR="00CC68BA" w:rsidRPr="007538A9">
        <w:t xml:space="preserve"> agreed to accept shares in lieu of payment. </w:t>
      </w:r>
      <w:r w:rsidR="00270166">
        <w:t xml:space="preserve">It also misrepresents that </w:t>
      </w:r>
      <w:r w:rsidR="00A60DB5">
        <w:t>eminent business people are, or will be, involved with the companies</w:t>
      </w:r>
      <w:r w:rsidR="00B8268A">
        <w:t>.</w:t>
      </w:r>
      <w:r w:rsidR="00A60DB5">
        <w:t xml:space="preserve"> </w:t>
      </w:r>
      <w:proofErr w:type="gramStart"/>
      <w:r w:rsidR="00975D4A" w:rsidRPr="007538A9">
        <w:t>T</w:t>
      </w:r>
      <w:r w:rsidR="001C370F" w:rsidRPr="007538A9">
        <w:t>he</w:t>
      </w:r>
      <w:proofErr w:type="gramEnd"/>
      <w:r w:rsidR="001C370F" w:rsidRPr="007538A9">
        <w:t xml:space="preserve"> corporate regulatory authoritie</w:t>
      </w:r>
      <w:r w:rsidR="00975D4A" w:rsidRPr="007538A9">
        <w:t xml:space="preserve">s in Singapore and </w:t>
      </w:r>
      <w:r w:rsidR="00EC7167">
        <w:t>UK</w:t>
      </w:r>
      <w:r w:rsidR="001C370F" w:rsidRPr="007538A9">
        <w:t xml:space="preserve"> are taking action to prosecute Field for failing to lodge financial statements in respect of the relevant companies. </w:t>
      </w:r>
    </w:p>
    <w:p w:rsidR="00067726" w:rsidRPr="007538A9" w:rsidRDefault="00067726" w:rsidP="00067726">
      <w:pPr>
        <w:pStyle w:val="ListParagraph"/>
      </w:pPr>
    </w:p>
    <w:p w:rsidR="002B5BE3" w:rsidRPr="007538A9" w:rsidRDefault="007E6444" w:rsidP="004E5F71">
      <w:pPr>
        <w:pStyle w:val="ListParagraph"/>
        <w:ind w:left="0"/>
        <w:jc w:val="both"/>
      </w:pPr>
      <w:r w:rsidRPr="007538A9">
        <w:t>Field has acted improperly as a director of the companies in</w:t>
      </w:r>
      <w:r w:rsidR="002B5BE3" w:rsidRPr="007538A9">
        <w:t>:-</w:t>
      </w:r>
    </w:p>
    <w:p w:rsidR="002B5BE3" w:rsidRPr="007538A9" w:rsidRDefault="007E6444" w:rsidP="002B5BE3">
      <w:pPr>
        <w:pStyle w:val="ListParagraph"/>
        <w:numPr>
          <w:ilvl w:val="0"/>
          <w:numId w:val="11"/>
        </w:numPr>
        <w:ind w:left="567" w:hanging="567"/>
        <w:jc w:val="both"/>
      </w:pPr>
      <w:r w:rsidRPr="007538A9">
        <w:t>misappropriating funds raised for the purposes of the companies</w:t>
      </w:r>
      <w:r w:rsidR="00145C86" w:rsidRPr="007538A9">
        <w:t xml:space="preserve"> and in failing to procure the boards of those companies to issue</w:t>
      </w:r>
      <w:r w:rsidR="009D0360" w:rsidRPr="007538A9">
        <w:t xml:space="preserve"> shares and to note the various inves</w:t>
      </w:r>
      <w:r w:rsidR="00EC7167">
        <w:t>tors on the Register of Members</w:t>
      </w:r>
      <w:r w:rsidR="002B5BE3" w:rsidRPr="007538A9">
        <w:t>;</w:t>
      </w:r>
    </w:p>
    <w:p w:rsidR="002B5BE3" w:rsidRPr="007538A9" w:rsidRDefault="00F94095" w:rsidP="002B5BE3">
      <w:pPr>
        <w:pStyle w:val="ListParagraph"/>
        <w:numPr>
          <w:ilvl w:val="0"/>
          <w:numId w:val="11"/>
        </w:numPr>
        <w:ind w:left="567" w:hanging="567"/>
        <w:jc w:val="both"/>
      </w:pPr>
      <w:r w:rsidRPr="007538A9">
        <w:t xml:space="preserve">issuing fraudulent share certificates in an attempt to mislead shareholders to believe that </w:t>
      </w:r>
      <w:r w:rsidR="00A07176">
        <w:t>s</w:t>
      </w:r>
      <w:r w:rsidRPr="007538A9">
        <w:t>hares had been validly issued</w:t>
      </w:r>
      <w:r w:rsidR="002B5BE3" w:rsidRPr="007538A9">
        <w:t>;</w:t>
      </w:r>
    </w:p>
    <w:p w:rsidR="001811A9" w:rsidRPr="007538A9" w:rsidRDefault="001811A9" w:rsidP="002B5BE3">
      <w:pPr>
        <w:pStyle w:val="ListParagraph"/>
        <w:numPr>
          <w:ilvl w:val="0"/>
          <w:numId w:val="11"/>
        </w:numPr>
        <w:ind w:left="567" w:hanging="567"/>
        <w:jc w:val="both"/>
      </w:pPr>
      <w:r w:rsidRPr="007538A9">
        <w:t>failing to keep proper financial records of the companies;</w:t>
      </w:r>
    </w:p>
    <w:p w:rsidR="00CF3223" w:rsidRPr="007538A9" w:rsidRDefault="00E248C2" w:rsidP="002B5BE3">
      <w:pPr>
        <w:pStyle w:val="ListParagraph"/>
        <w:numPr>
          <w:ilvl w:val="0"/>
          <w:numId w:val="11"/>
        </w:numPr>
        <w:ind w:left="567" w:hanging="567"/>
        <w:jc w:val="both"/>
      </w:pPr>
      <w:proofErr w:type="gramStart"/>
      <w:r w:rsidRPr="007538A9">
        <w:t>generally</w:t>
      </w:r>
      <w:proofErr w:type="gramEnd"/>
      <w:r w:rsidRPr="007538A9">
        <w:t xml:space="preserve"> </w:t>
      </w:r>
      <w:r w:rsidR="001811A9" w:rsidRPr="007538A9">
        <w:t>failin</w:t>
      </w:r>
      <w:bookmarkStart w:id="0" w:name="_GoBack"/>
      <w:bookmarkEnd w:id="0"/>
      <w:r w:rsidR="001811A9" w:rsidRPr="007538A9">
        <w:t>g to understand his duties and obligations as a director of companies</w:t>
      </w:r>
      <w:r w:rsidR="00F94095" w:rsidRPr="007538A9">
        <w:t>.</w:t>
      </w:r>
    </w:p>
    <w:p w:rsidR="0085124E" w:rsidRPr="007538A9" w:rsidRDefault="0085124E" w:rsidP="004E5F71">
      <w:pPr>
        <w:pStyle w:val="ListParagraph"/>
        <w:ind w:left="0"/>
        <w:jc w:val="both"/>
      </w:pPr>
    </w:p>
    <w:p w:rsidR="0085124E" w:rsidRPr="007538A9" w:rsidRDefault="0085124E" w:rsidP="004E5F71">
      <w:pPr>
        <w:pStyle w:val="ListParagraph"/>
        <w:ind w:left="0"/>
        <w:jc w:val="both"/>
      </w:pPr>
      <w:r w:rsidRPr="007538A9">
        <w:t>I believe that Field is continuing the impropriety by attempting to raise funds</w:t>
      </w:r>
      <w:r w:rsidR="00BF0190" w:rsidRPr="007538A9">
        <w:t xml:space="preserve"> in these companies that have no product developed and no prospects for commercial success.</w:t>
      </w:r>
      <w:r w:rsidR="00E37832">
        <w:t xml:space="preserve"> The assertions being made in respect of the companies to support the fundraising are false.</w:t>
      </w:r>
      <w:r w:rsidR="00102864">
        <w:t xml:space="preserve"> I believe that Field will continue to use any funds raised solely for the purposes of maintaining an extravagant lifestyle.</w:t>
      </w:r>
      <w:r w:rsidR="00C56BE3">
        <w:t xml:space="preserve"> </w:t>
      </w:r>
    </w:p>
    <w:sectPr w:rsidR="0085124E" w:rsidRPr="007538A9" w:rsidSect="00DA42F0">
      <w:pgSz w:w="11907" w:h="16840" w:code="9"/>
      <w:pgMar w:top="1728" w:right="1296" w:bottom="1296" w:left="1296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4A5E6C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7D2C80"/>
    <w:multiLevelType w:val="hybridMultilevel"/>
    <w:tmpl w:val="125E1F4C"/>
    <w:lvl w:ilvl="0" w:tplc="0DD855A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98699A"/>
    <w:multiLevelType w:val="hybridMultilevel"/>
    <w:tmpl w:val="125E1F4C"/>
    <w:lvl w:ilvl="0" w:tplc="0DD855A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1F29A4"/>
    <w:multiLevelType w:val="hybridMultilevel"/>
    <w:tmpl w:val="125E1F4C"/>
    <w:lvl w:ilvl="0" w:tplc="0DD855A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8B1B5F"/>
    <w:multiLevelType w:val="hybridMultilevel"/>
    <w:tmpl w:val="125E1F4C"/>
    <w:lvl w:ilvl="0" w:tplc="0DD855A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BB5421"/>
    <w:multiLevelType w:val="hybridMultilevel"/>
    <w:tmpl w:val="069E219E"/>
    <w:lvl w:ilvl="0" w:tplc="A0E049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835047"/>
    <w:multiLevelType w:val="hybridMultilevel"/>
    <w:tmpl w:val="04E2C2E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A70D0E"/>
    <w:multiLevelType w:val="hybridMultilevel"/>
    <w:tmpl w:val="125E1F4C"/>
    <w:lvl w:ilvl="0" w:tplc="0DD855A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7121E9A"/>
    <w:multiLevelType w:val="hybridMultilevel"/>
    <w:tmpl w:val="125E1F4C"/>
    <w:lvl w:ilvl="0" w:tplc="0DD855A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D8A168D"/>
    <w:multiLevelType w:val="multilevel"/>
    <w:tmpl w:val="0C09001D"/>
    <w:styleLink w:val="Documents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791E4D11"/>
    <w:multiLevelType w:val="hybridMultilevel"/>
    <w:tmpl w:val="125E1F4C"/>
    <w:lvl w:ilvl="0" w:tplc="0DD855A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10"/>
  </w:num>
  <w:num w:numId="7">
    <w:abstractNumId w:val="8"/>
  </w:num>
  <w:num w:numId="8">
    <w:abstractNumId w:val="7"/>
  </w:num>
  <w:num w:numId="9">
    <w:abstractNumId w:val="2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D43D701D-5201-411D-B551-3CDD9D9B139E}"/>
    <w:docVar w:name="dgnword-eventsink" w:val="389330792"/>
  </w:docVars>
  <w:rsids>
    <w:rsidRoot w:val="00A1628C"/>
    <w:rsid w:val="000066E9"/>
    <w:rsid w:val="0001007E"/>
    <w:rsid w:val="00012FAE"/>
    <w:rsid w:val="000161DA"/>
    <w:rsid w:val="000204D4"/>
    <w:rsid w:val="00020812"/>
    <w:rsid w:val="00031773"/>
    <w:rsid w:val="00042F08"/>
    <w:rsid w:val="00051819"/>
    <w:rsid w:val="000536C8"/>
    <w:rsid w:val="0005610A"/>
    <w:rsid w:val="00060B08"/>
    <w:rsid w:val="00067726"/>
    <w:rsid w:val="00085C4D"/>
    <w:rsid w:val="00093DE4"/>
    <w:rsid w:val="000D6F51"/>
    <w:rsid w:val="000E7DA0"/>
    <w:rsid w:val="000F5E08"/>
    <w:rsid w:val="00102864"/>
    <w:rsid w:val="00106AF2"/>
    <w:rsid w:val="00127CA8"/>
    <w:rsid w:val="00135F4A"/>
    <w:rsid w:val="00145C86"/>
    <w:rsid w:val="0015137B"/>
    <w:rsid w:val="00151398"/>
    <w:rsid w:val="00157558"/>
    <w:rsid w:val="001579B1"/>
    <w:rsid w:val="001720DF"/>
    <w:rsid w:val="00180536"/>
    <w:rsid w:val="001811A9"/>
    <w:rsid w:val="00192353"/>
    <w:rsid w:val="00196F2B"/>
    <w:rsid w:val="001C08AB"/>
    <w:rsid w:val="001C370F"/>
    <w:rsid w:val="001D05B1"/>
    <w:rsid w:val="001D5F8D"/>
    <w:rsid w:val="001E0FD6"/>
    <w:rsid w:val="001F34D2"/>
    <w:rsid w:val="001F3539"/>
    <w:rsid w:val="002050F9"/>
    <w:rsid w:val="00206A68"/>
    <w:rsid w:val="00232934"/>
    <w:rsid w:val="0023315D"/>
    <w:rsid w:val="002345C3"/>
    <w:rsid w:val="00270166"/>
    <w:rsid w:val="002743BC"/>
    <w:rsid w:val="00275F88"/>
    <w:rsid w:val="002935B4"/>
    <w:rsid w:val="002A43F1"/>
    <w:rsid w:val="002B404B"/>
    <w:rsid w:val="002B5BE3"/>
    <w:rsid w:val="002D4390"/>
    <w:rsid w:val="00321B99"/>
    <w:rsid w:val="00333DA0"/>
    <w:rsid w:val="00335AB8"/>
    <w:rsid w:val="00344D90"/>
    <w:rsid w:val="00354D28"/>
    <w:rsid w:val="0036296D"/>
    <w:rsid w:val="00363183"/>
    <w:rsid w:val="00364C27"/>
    <w:rsid w:val="00382742"/>
    <w:rsid w:val="003859F6"/>
    <w:rsid w:val="003903BE"/>
    <w:rsid w:val="00395A69"/>
    <w:rsid w:val="003B166D"/>
    <w:rsid w:val="003C4BBB"/>
    <w:rsid w:val="003C4F16"/>
    <w:rsid w:val="003E3D9F"/>
    <w:rsid w:val="004243FF"/>
    <w:rsid w:val="0042592C"/>
    <w:rsid w:val="00427D7D"/>
    <w:rsid w:val="00435C69"/>
    <w:rsid w:val="0044398E"/>
    <w:rsid w:val="00446CE4"/>
    <w:rsid w:val="00446FCF"/>
    <w:rsid w:val="00453E9E"/>
    <w:rsid w:val="00456581"/>
    <w:rsid w:val="00460650"/>
    <w:rsid w:val="0046367D"/>
    <w:rsid w:val="00466DE5"/>
    <w:rsid w:val="004A1ACE"/>
    <w:rsid w:val="004E43C5"/>
    <w:rsid w:val="004E4E92"/>
    <w:rsid w:val="004E5F71"/>
    <w:rsid w:val="004F551C"/>
    <w:rsid w:val="0050097F"/>
    <w:rsid w:val="00505751"/>
    <w:rsid w:val="00505B5B"/>
    <w:rsid w:val="00515396"/>
    <w:rsid w:val="00536D7E"/>
    <w:rsid w:val="00554307"/>
    <w:rsid w:val="00562D67"/>
    <w:rsid w:val="00577447"/>
    <w:rsid w:val="00584C90"/>
    <w:rsid w:val="0058576D"/>
    <w:rsid w:val="00593CBC"/>
    <w:rsid w:val="005A3CBD"/>
    <w:rsid w:val="005A7F3E"/>
    <w:rsid w:val="005B480C"/>
    <w:rsid w:val="00605784"/>
    <w:rsid w:val="00614237"/>
    <w:rsid w:val="006177BB"/>
    <w:rsid w:val="00633AC8"/>
    <w:rsid w:val="00643DDD"/>
    <w:rsid w:val="006547A3"/>
    <w:rsid w:val="00656295"/>
    <w:rsid w:val="00671F45"/>
    <w:rsid w:val="006747C1"/>
    <w:rsid w:val="00681DB8"/>
    <w:rsid w:val="0069209D"/>
    <w:rsid w:val="006A6FCD"/>
    <w:rsid w:val="006B333C"/>
    <w:rsid w:val="006B6099"/>
    <w:rsid w:val="006B72C3"/>
    <w:rsid w:val="006E4876"/>
    <w:rsid w:val="00705592"/>
    <w:rsid w:val="007370C5"/>
    <w:rsid w:val="007428D6"/>
    <w:rsid w:val="007538A9"/>
    <w:rsid w:val="007A074F"/>
    <w:rsid w:val="007B2252"/>
    <w:rsid w:val="007D0EA4"/>
    <w:rsid w:val="007E0B73"/>
    <w:rsid w:val="007E6444"/>
    <w:rsid w:val="00811525"/>
    <w:rsid w:val="008218B6"/>
    <w:rsid w:val="00831DB8"/>
    <w:rsid w:val="0085124E"/>
    <w:rsid w:val="008714F3"/>
    <w:rsid w:val="00872CBA"/>
    <w:rsid w:val="00884953"/>
    <w:rsid w:val="00890DF7"/>
    <w:rsid w:val="008D1582"/>
    <w:rsid w:val="008D1E28"/>
    <w:rsid w:val="008D5A6D"/>
    <w:rsid w:val="008E06BE"/>
    <w:rsid w:val="008E200B"/>
    <w:rsid w:val="008E354A"/>
    <w:rsid w:val="008E6468"/>
    <w:rsid w:val="008F1A84"/>
    <w:rsid w:val="008F709D"/>
    <w:rsid w:val="00905307"/>
    <w:rsid w:val="009079E8"/>
    <w:rsid w:val="00911386"/>
    <w:rsid w:val="00915AF5"/>
    <w:rsid w:val="00936A24"/>
    <w:rsid w:val="0095301B"/>
    <w:rsid w:val="00960A45"/>
    <w:rsid w:val="00971C0C"/>
    <w:rsid w:val="00975D4A"/>
    <w:rsid w:val="009779DC"/>
    <w:rsid w:val="009A4363"/>
    <w:rsid w:val="009D0360"/>
    <w:rsid w:val="009F6ED6"/>
    <w:rsid w:val="00A006E5"/>
    <w:rsid w:val="00A07176"/>
    <w:rsid w:val="00A1573F"/>
    <w:rsid w:val="00A1628C"/>
    <w:rsid w:val="00A17AEF"/>
    <w:rsid w:val="00A60DB5"/>
    <w:rsid w:val="00A85927"/>
    <w:rsid w:val="00A921DC"/>
    <w:rsid w:val="00AA0EDF"/>
    <w:rsid w:val="00AC67EC"/>
    <w:rsid w:val="00AE1791"/>
    <w:rsid w:val="00AF1436"/>
    <w:rsid w:val="00AF52E4"/>
    <w:rsid w:val="00B00475"/>
    <w:rsid w:val="00B14212"/>
    <w:rsid w:val="00B155C4"/>
    <w:rsid w:val="00B177EF"/>
    <w:rsid w:val="00B44256"/>
    <w:rsid w:val="00B5628A"/>
    <w:rsid w:val="00B642CD"/>
    <w:rsid w:val="00B74983"/>
    <w:rsid w:val="00B8268A"/>
    <w:rsid w:val="00B84117"/>
    <w:rsid w:val="00B844B4"/>
    <w:rsid w:val="00BC5BEB"/>
    <w:rsid w:val="00BD62E3"/>
    <w:rsid w:val="00BF0190"/>
    <w:rsid w:val="00BF0BBE"/>
    <w:rsid w:val="00BF425D"/>
    <w:rsid w:val="00C162C7"/>
    <w:rsid w:val="00C45314"/>
    <w:rsid w:val="00C51D5C"/>
    <w:rsid w:val="00C54418"/>
    <w:rsid w:val="00C560CE"/>
    <w:rsid w:val="00C56BE3"/>
    <w:rsid w:val="00C57B29"/>
    <w:rsid w:val="00C57DC8"/>
    <w:rsid w:val="00C71928"/>
    <w:rsid w:val="00C74BEE"/>
    <w:rsid w:val="00C85189"/>
    <w:rsid w:val="00CA2884"/>
    <w:rsid w:val="00CA518D"/>
    <w:rsid w:val="00CA556C"/>
    <w:rsid w:val="00CC68BA"/>
    <w:rsid w:val="00CC79A0"/>
    <w:rsid w:val="00CD045B"/>
    <w:rsid w:val="00CF3223"/>
    <w:rsid w:val="00CF7B43"/>
    <w:rsid w:val="00D072EB"/>
    <w:rsid w:val="00D15C97"/>
    <w:rsid w:val="00D16437"/>
    <w:rsid w:val="00D17E4A"/>
    <w:rsid w:val="00D57BE0"/>
    <w:rsid w:val="00D7682A"/>
    <w:rsid w:val="00D857C6"/>
    <w:rsid w:val="00D91B18"/>
    <w:rsid w:val="00D93F75"/>
    <w:rsid w:val="00DA3977"/>
    <w:rsid w:val="00DA42F0"/>
    <w:rsid w:val="00DB7353"/>
    <w:rsid w:val="00DC7E6B"/>
    <w:rsid w:val="00E12462"/>
    <w:rsid w:val="00E248C2"/>
    <w:rsid w:val="00E37832"/>
    <w:rsid w:val="00EA6F76"/>
    <w:rsid w:val="00EC7167"/>
    <w:rsid w:val="00ED5681"/>
    <w:rsid w:val="00ED6923"/>
    <w:rsid w:val="00EE43E0"/>
    <w:rsid w:val="00EF24C7"/>
    <w:rsid w:val="00F112BE"/>
    <w:rsid w:val="00F21B7A"/>
    <w:rsid w:val="00F422D2"/>
    <w:rsid w:val="00F60FDD"/>
    <w:rsid w:val="00F65BFB"/>
    <w:rsid w:val="00F94095"/>
    <w:rsid w:val="00FA6A76"/>
    <w:rsid w:val="00FC49C1"/>
    <w:rsid w:val="00FD3578"/>
    <w:rsid w:val="00FD6E04"/>
    <w:rsid w:val="00FD7495"/>
    <w:rsid w:val="00FE0882"/>
    <w:rsid w:val="00FF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1EB5D3-5801-45CD-9C81-BDF424F6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Documents">
    <w:name w:val="Documents"/>
    <w:uiPriority w:val="99"/>
    <w:rsid w:val="00FC49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446FCF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C5BEB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Hill</dc:creator>
  <cp:keywords/>
  <dc:description/>
  <cp:lastModifiedBy>Wesley Hill</cp:lastModifiedBy>
  <cp:revision>7</cp:revision>
  <dcterms:created xsi:type="dcterms:W3CDTF">2014-05-15T10:03:00Z</dcterms:created>
  <dcterms:modified xsi:type="dcterms:W3CDTF">2014-12-04T10:54:00Z</dcterms:modified>
</cp:coreProperties>
</file>